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3694C" w14:textId="77777777" w:rsidR="000B0CD1" w:rsidRPr="00220DE9" w:rsidRDefault="00EB1A06">
      <w:pPr>
        <w:rPr>
          <w:b/>
          <w:bCs/>
          <w:sz w:val="24"/>
          <w:szCs w:val="24"/>
        </w:rPr>
      </w:pPr>
      <w:r w:rsidRPr="00220DE9">
        <w:rPr>
          <w:b/>
          <w:bCs/>
          <w:sz w:val="24"/>
          <w:szCs w:val="24"/>
        </w:rPr>
        <w:t>MEDIA ADVISORY: VIDEO/PHOTO OPPORTUNITY</w:t>
      </w:r>
    </w:p>
    <w:p w14:paraId="3C1B6692" w14:textId="77777777" w:rsidR="000B0CD1" w:rsidRPr="00220DE9" w:rsidRDefault="000B0CD1">
      <w:pPr>
        <w:rPr>
          <w:b/>
          <w:bCs/>
          <w:sz w:val="24"/>
          <w:szCs w:val="24"/>
        </w:rPr>
      </w:pPr>
    </w:p>
    <w:p w14:paraId="023AC057" w14:textId="5BC079C2" w:rsidR="000B0CD1" w:rsidRPr="00220DE9" w:rsidRDefault="00EB1A06">
      <w:pPr>
        <w:rPr>
          <w:b/>
          <w:bCs/>
          <w:sz w:val="24"/>
          <w:szCs w:val="24"/>
        </w:rPr>
      </w:pPr>
      <w:r w:rsidRPr="00220DE9">
        <w:rPr>
          <w:b/>
          <w:bCs/>
          <w:sz w:val="24"/>
          <w:szCs w:val="24"/>
        </w:rPr>
        <w:t xml:space="preserve">Original Pages </w:t>
      </w:r>
      <w:r w:rsidR="00220DE9" w:rsidRPr="00220DE9">
        <w:rPr>
          <w:b/>
          <w:bCs/>
          <w:sz w:val="24"/>
          <w:szCs w:val="24"/>
        </w:rPr>
        <w:t>from</w:t>
      </w:r>
      <w:r w:rsidRPr="00220DE9">
        <w:rPr>
          <w:b/>
          <w:bCs/>
          <w:i/>
          <w:iCs/>
          <w:sz w:val="24"/>
          <w:szCs w:val="24"/>
        </w:rPr>
        <w:t xml:space="preserve"> The Saint John’s Bible</w:t>
      </w:r>
      <w:r w:rsidRPr="00220DE9">
        <w:rPr>
          <w:b/>
          <w:bCs/>
          <w:sz w:val="24"/>
          <w:szCs w:val="24"/>
        </w:rPr>
        <w:t xml:space="preserve"> Heritage Edition Available </w:t>
      </w:r>
      <w:proofErr w:type="gramStart"/>
      <w:r w:rsidRPr="00220DE9">
        <w:rPr>
          <w:b/>
          <w:bCs/>
          <w:sz w:val="24"/>
          <w:szCs w:val="24"/>
        </w:rPr>
        <w:t>For</w:t>
      </w:r>
      <w:proofErr w:type="gramEnd"/>
      <w:r w:rsidRPr="00220DE9">
        <w:rPr>
          <w:b/>
          <w:bCs/>
          <w:sz w:val="24"/>
          <w:szCs w:val="24"/>
        </w:rPr>
        <w:t xml:space="preserve"> Acquisition at Excelsior Gallery Showing </w:t>
      </w:r>
    </w:p>
    <w:p w14:paraId="22F18028" w14:textId="77777777" w:rsidR="000B0CD1" w:rsidRPr="00220DE9" w:rsidRDefault="000B0CD1">
      <w:pPr>
        <w:rPr>
          <w:b/>
          <w:bCs/>
          <w:sz w:val="24"/>
          <w:szCs w:val="24"/>
        </w:rPr>
      </w:pPr>
    </w:p>
    <w:p w14:paraId="25CE3B01" w14:textId="2B50A60C" w:rsidR="000B0CD1" w:rsidRPr="00220DE9" w:rsidRDefault="00EB1A06">
      <w:pPr>
        <w:rPr>
          <w:sz w:val="24"/>
          <w:szCs w:val="24"/>
        </w:rPr>
      </w:pPr>
      <w:r w:rsidRPr="00220DE9">
        <w:rPr>
          <w:b/>
          <w:bCs/>
          <w:sz w:val="24"/>
          <w:szCs w:val="24"/>
        </w:rPr>
        <w:t xml:space="preserve">WHAT: </w:t>
      </w:r>
      <w:r w:rsidRPr="00220DE9">
        <w:rPr>
          <w:sz w:val="24"/>
          <w:szCs w:val="24"/>
        </w:rPr>
        <w:t xml:space="preserve">The Unbound Collection: Selected Pages From </w:t>
      </w:r>
      <w:hyperlink r:id="rId4">
        <w:r w:rsidR="000B0CD1" w:rsidRPr="00220DE9">
          <w:rPr>
            <w:i/>
            <w:iCs/>
            <w:color w:val="1155CC"/>
            <w:sz w:val="24"/>
            <w:szCs w:val="24"/>
            <w:u w:val="single"/>
          </w:rPr>
          <w:t>The Saint John’s Bible</w:t>
        </w:r>
      </w:hyperlink>
      <w:hyperlink r:id="rId5">
        <w:r w:rsidR="000B0CD1" w:rsidRPr="00220DE9">
          <w:rPr>
            <w:color w:val="1155CC"/>
            <w:sz w:val="24"/>
            <w:szCs w:val="24"/>
            <w:u w:val="single"/>
          </w:rPr>
          <w:t xml:space="preserve"> Heritage Edition</w:t>
        </w:r>
      </w:hyperlink>
      <w:r w:rsidRPr="00220DE9">
        <w:rPr>
          <w:sz w:val="24"/>
          <w:szCs w:val="24"/>
        </w:rPr>
        <w:t xml:space="preserve"> will be presented and available for acquisition for the first </w:t>
      </w:r>
      <w:r w:rsidR="00EB7A88">
        <w:rPr>
          <w:sz w:val="24"/>
          <w:szCs w:val="24"/>
        </w:rPr>
        <w:t xml:space="preserve">and only </w:t>
      </w:r>
      <w:r w:rsidRPr="00220DE9">
        <w:rPr>
          <w:sz w:val="24"/>
          <w:szCs w:val="24"/>
        </w:rPr>
        <w:t xml:space="preserve">time at </w:t>
      </w:r>
      <w:r w:rsidR="00A20C04">
        <w:rPr>
          <w:sz w:val="24"/>
          <w:szCs w:val="24"/>
        </w:rPr>
        <w:t>two</w:t>
      </w:r>
      <w:r w:rsidRPr="00220DE9">
        <w:rPr>
          <w:sz w:val="24"/>
          <w:szCs w:val="24"/>
        </w:rPr>
        <w:t xml:space="preserve"> exclusive gallery events. These rare, illuminated, unbound pages are printed and embossed on 100% cotton, and offered as a limited series of hand-numbered and authenticated pieces. Hand-crafted frames by the monks at </w:t>
      </w:r>
      <w:hyperlink r:id="rId6">
        <w:r w:rsidR="000B0CD1" w:rsidRPr="00220DE9">
          <w:rPr>
            <w:color w:val="1155CC"/>
            <w:sz w:val="24"/>
            <w:szCs w:val="24"/>
            <w:u w:val="single"/>
          </w:rPr>
          <w:t>Saint John’s Abbey Woodworking</w:t>
        </w:r>
      </w:hyperlink>
      <w:r w:rsidRPr="00220DE9">
        <w:rPr>
          <w:sz w:val="24"/>
          <w:szCs w:val="24"/>
        </w:rPr>
        <w:t xml:space="preserve"> are also available for purchase. There are 15 versions of 18 pages available for purchase (270 total). </w:t>
      </w:r>
    </w:p>
    <w:p w14:paraId="73BA4FE1" w14:textId="77777777" w:rsidR="000B0CD1" w:rsidRPr="00220DE9" w:rsidRDefault="000B0CD1">
      <w:pPr>
        <w:rPr>
          <w:sz w:val="24"/>
          <w:szCs w:val="24"/>
        </w:rPr>
      </w:pPr>
    </w:p>
    <w:p w14:paraId="4D97659F" w14:textId="77777777" w:rsidR="000B0CD1" w:rsidRPr="00220DE9" w:rsidRDefault="000B0CD1">
      <w:pPr>
        <w:rPr>
          <w:sz w:val="24"/>
          <w:szCs w:val="24"/>
        </w:rPr>
      </w:pPr>
      <w:hyperlink r:id="rId7">
        <w:r w:rsidRPr="00220DE9">
          <w:rPr>
            <w:i/>
            <w:iCs/>
            <w:color w:val="1155CC"/>
            <w:sz w:val="24"/>
            <w:szCs w:val="24"/>
            <w:u w:val="single"/>
          </w:rPr>
          <w:t>The Saint John’s Bible</w:t>
        </w:r>
      </w:hyperlink>
      <w:r w:rsidR="00EB1A06" w:rsidRPr="00220DE9">
        <w:rPr>
          <w:sz w:val="24"/>
          <w:szCs w:val="24"/>
        </w:rPr>
        <w:t xml:space="preserve"> is the first handwritten and hand-illuminated Bible commissioned by a Benedictine monastery in more than 500 years. Only 299 Heritage Edition sets of </w:t>
      </w:r>
      <w:r w:rsidR="00EB1A06" w:rsidRPr="00220DE9">
        <w:rPr>
          <w:i/>
          <w:iCs/>
          <w:sz w:val="24"/>
          <w:szCs w:val="24"/>
        </w:rPr>
        <w:t>The Saint John’s Bible</w:t>
      </w:r>
      <w:r w:rsidR="00EB1A06" w:rsidRPr="00220DE9">
        <w:rPr>
          <w:sz w:val="24"/>
          <w:szCs w:val="24"/>
        </w:rPr>
        <w:t xml:space="preserve"> exist in the world. Heritage Editions are housed at institutions such as Lambeth Palace, Mayo Clinic, the Vatican Library, and the Royal Library &amp; Archives at Windsor Castle. </w:t>
      </w:r>
    </w:p>
    <w:p w14:paraId="44225A68" w14:textId="77777777" w:rsidR="000B0CD1" w:rsidRPr="00220DE9" w:rsidRDefault="000B0CD1">
      <w:pPr>
        <w:rPr>
          <w:b/>
          <w:bCs/>
          <w:sz w:val="24"/>
          <w:szCs w:val="24"/>
        </w:rPr>
      </w:pPr>
    </w:p>
    <w:p w14:paraId="74F312DB" w14:textId="5AB67F5B" w:rsidR="000B0CD1" w:rsidRPr="00220DE9" w:rsidRDefault="00EB1A06">
      <w:pPr>
        <w:rPr>
          <w:b/>
          <w:bCs/>
          <w:sz w:val="24"/>
          <w:szCs w:val="24"/>
        </w:rPr>
      </w:pPr>
      <w:r w:rsidRPr="00220DE9">
        <w:rPr>
          <w:b/>
          <w:bCs/>
          <w:sz w:val="24"/>
          <w:szCs w:val="24"/>
        </w:rPr>
        <w:t xml:space="preserve">WHERE/WHEN: </w:t>
      </w:r>
      <w:hyperlink r:id="rId8">
        <w:r w:rsidR="000B0CD1" w:rsidRPr="00220DE9">
          <w:rPr>
            <w:color w:val="1155CC"/>
            <w:sz w:val="24"/>
            <w:szCs w:val="24"/>
            <w:u w:val="single"/>
          </w:rPr>
          <w:t>Art Rocks Gallery</w:t>
        </w:r>
      </w:hyperlink>
      <w:r w:rsidRPr="00220DE9">
        <w:rPr>
          <w:sz w:val="24"/>
          <w:szCs w:val="24"/>
        </w:rPr>
        <w:t xml:space="preserve">, located at </w:t>
      </w:r>
      <w:r w:rsidRPr="00220DE9">
        <w:rPr>
          <w:sz w:val="24"/>
          <w:szCs w:val="24"/>
          <w:highlight w:val="white"/>
        </w:rPr>
        <w:t xml:space="preserve">345 Water St, Excelsior, MN 55331. </w:t>
      </w:r>
      <w:r w:rsidRPr="00220DE9">
        <w:rPr>
          <w:sz w:val="24"/>
          <w:szCs w:val="24"/>
        </w:rPr>
        <w:t xml:space="preserve">The showing will occur at </w:t>
      </w:r>
      <w:r w:rsidR="00EB7A88">
        <w:rPr>
          <w:sz w:val="24"/>
          <w:szCs w:val="24"/>
        </w:rPr>
        <w:t>two</w:t>
      </w:r>
      <w:r w:rsidRPr="00220DE9">
        <w:rPr>
          <w:sz w:val="24"/>
          <w:szCs w:val="24"/>
        </w:rPr>
        <w:t xml:space="preserve"> distinct event times: </w:t>
      </w:r>
      <w:r w:rsidRPr="00220DE9">
        <w:rPr>
          <w:sz w:val="24"/>
          <w:szCs w:val="24"/>
          <w:highlight w:val="white"/>
        </w:rPr>
        <w:t xml:space="preserve">Saturday, June 20th, 2026, from 4 to 6 pm CT; and Monday, June 22nd, 2026, from 7 to 9 pm CT. </w:t>
      </w:r>
    </w:p>
    <w:p w14:paraId="2C275BEA" w14:textId="77777777" w:rsidR="000B0CD1" w:rsidRPr="00220DE9" w:rsidRDefault="000B0CD1">
      <w:pPr>
        <w:rPr>
          <w:b/>
          <w:bCs/>
          <w:sz w:val="24"/>
          <w:szCs w:val="24"/>
        </w:rPr>
      </w:pPr>
    </w:p>
    <w:p w14:paraId="7CFDD953" w14:textId="507C7B4D" w:rsidR="000B0CD1" w:rsidRPr="00220DE9" w:rsidRDefault="00EB1A06">
      <w:pPr>
        <w:rPr>
          <w:sz w:val="24"/>
          <w:szCs w:val="24"/>
        </w:rPr>
      </w:pPr>
      <w:r w:rsidRPr="00220DE9">
        <w:rPr>
          <w:b/>
          <w:bCs/>
          <w:sz w:val="24"/>
          <w:szCs w:val="24"/>
        </w:rPr>
        <w:t xml:space="preserve">WHO: </w:t>
      </w:r>
      <w:r w:rsidRPr="00220DE9">
        <w:rPr>
          <w:sz w:val="24"/>
          <w:szCs w:val="24"/>
        </w:rPr>
        <w:t>Thirty attendees are expected to experience each limited showing of The Unbound Collection (</w:t>
      </w:r>
      <w:r w:rsidR="00FA745C">
        <w:rPr>
          <w:sz w:val="24"/>
          <w:szCs w:val="24"/>
        </w:rPr>
        <w:t>60</w:t>
      </w:r>
      <w:r w:rsidRPr="00220DE9">
        <w:rPr>
          <w:sz w:val="24"/>
          <w:szCs w:val="24"/>
        </w:rPr>
        <w:t xml:space="preserve"> attendees total). </w:t>
      </w:r>
      <w:r w:rsidR="00EB7A88">
        <w:rPr>
          <w:sz w:val="24"/>
          <w:szCs w:val="24"/>
        </w:rPr>
        <w:t xml:space="preserve">Saint John’s University President Brian Bruess and his wife, Carol Bruess; </w:t>
      </w:r>
      <w:r w:rsidRPr="00220DE9">
        <w:rPr>
          <w:sz w:val="24"/>
          <w:szCs w:val="24"/>
        </w:rPr>
        <w:t xml:space="preserve">Rev. Dr. John F. Ross, Executive Director of </w:t>
      </w:r>
      <w:r w:rsidRPr="00220DE9">
        <w:rPr>
          <w:i/>
          <w:iCs/>
          <w:sz w:val="24"/>
          <w:szCs w:val="24"/>
        </w:rPr>
        <w:t>The Saint John’s Bible</w:t>
      </w:r>
      <w:r w:rsidRPr="00220DE9">
        <w:rPr>
          <w:sz w:val="24"/>
          <w:szCs w:val="24"/>
        </w:rPr>
        <w:t xml:space="preserve"> Heritage Program; Rob Culligan, Vice President for Institutional Advancement at Saint John’s University; and Tim Ternes, Curator of </w:t>
      </w:r>
      <w:r w:rsidRPr="00220DE9">
        <w:rPr>
          <w:i/>
          <w:iCs/>
          <w:sz w:val="24"/>
          <w:szCs w:val="24"/>
        </w:rPr>
        <w:t>The Saint John’s Bible,</w:t>
      </w:r>
      <w:r w:rsidRPr="00220DE9">
        <w:rPr>
          <w:sz w:val="24"/>
          <w:szCs w:val="24"/>
        </w:rPr>
        <w:t xml:space="preserve"> will also be present.</w:t>
      </w:r>
    </w:p>
    <w:p w14:paraId="318743A2" w14:textId="77777777" w:rsidR="000B0CD1" w:rsidRPr="00220DE9" w:rsidRDefault="000B0CD1">
      <w:pPr>
        <w:rPr>
          <w:b/>
          <w:bCs/>
          <w:sz w:val="24"/>
          <w:szCs w:val="24"/>
        </w:rPr>
      </w:pPr>
    </w:p>
    <w:p w14:paraId="2D3A68B5" w14:textId="77777777" w:rsidR="000B0CD1" w:rsidRPr="00220DE9" w:rsidRDefault="00EB1A06">
      <w:pPr>
        <w:rPr>
          <w:sz w:val="24"/>
          <w:szCs w:val="24"/>
        </w:rPr>
      </w:pPr>
      <w:r w:rsidRPr="00220DE9">
        <w:rPr>
          <w:b/>
          <w:bCs/>
          <w:sz w:val="24"/>
          <w:szCs w:val="24"/>
        </w:rPr>
        <w:t xml:space="preserve">WHY: </w:t>
      </w:r>
      <w:r w:rsidRPr="00220DE9">
        <w:rPr>
          <w:sz w:val="24"/>
          <w:szCs w:val="24"/>
        </w:rPr>
        <w:t>Saint John’s University and Abbey, the institution that commissioned</w:t>
      </w:r>
      <w:r w:rsidRPr="00220DE9">
        <w:rPr>
          <w:i/>
          <w:iCs/>
          <w:sz w:val="24"/>
          <w:szCs w:val="24"/>
        </w:rPr>
        <w:t xml:space="preserve"> The Saint John’s Bible</w:t>
      </w:r>
      <w:r w:rsidRPr="00220DE9">
        <w:rPr>
          <w:sz w:val="24"/>
          <w:szCs w:val="24"/>
        </w:rPr>
        <w:t xml:space="preserve"> and the Heritage Editions more than 25 years ago, will use the proceeds to fund the </w:t>
      </w:r>
      <w:hyperlink r:id="rId9">
        <w:r w:rsidR="000B0CD1" w:rsidRPr="00220DE9">
          <w:rPr>
            <w:color w:val="1155CC"/>
            <w:sz w:val="24"/>
            <w:szCs w:val="24"/>
            <w:u w:val="single"/>
          </w:rPr>
          <w:t xml:space="preserve">binding of the original manuscript </w:t>
        </w:r>
      </w:hyperlink>
      <w:r w:rsidRPr="00220DE9">
        <w:rPr>
          <w:sz w:val="24"/>
          <w:szCs w:val="24"/>
        </w:rPr>
        <w:t xml:space="preserve">pages. </w:t>
      </w:r>
    </w:p>
    <w:p w14:paraId="34CFACD7" w14:textId="77777777" w:rsidR="000B0CD1" w:rsidRPr="00220DE9" w:rsidRDefault="000B0CD1">
      <w:pPr>
        <w:rPr>
          <w:b/>
          <w:bCs/>
          <w:sz w:val="24"/>
          <w:szCs w:val="24"/>
        </w:rPr>
      </w:pPr>
    </w:p>
    <w:p w14:paraId="1E2679B7" w14:textId="57D92D05" w:rsidR="000B0CD1" w:rsidRPr="00220DE9" w:rsidRDefault="00EB1A06">
      <w:pPr>
        <w:rPr>
          <w:sz w:val="24"/>
          <w:szCs w:val="24"/>
        </w:rPr>
      </w:pPr>
      <w:r w:rsidRPr="00220DE9">
        <w:rPr>
          <w:b/>
          <w:bCs/>
          <w:sz w:val="24"/>
          <w:szCs w:val="24"/>
        </w:rPr>
        <w:t xml:space="preserve">PHOTO/VIDEO OPPORTUNITY: </w:t>
      </w:r>
      <w:r w:rsidRPr="00220DE9">
        <w:rPr>
          <w:sz w:val="24"/>
          <w:szCs w:val="24"/>
        </w:rPr>
        <w:t xml:space="preserve">Media are welcome to attend </w:t>
      </w:r>
      <w:r w:rsidR="00EB7A88">
        <w:rPr>
          <w:sz w:val="24"/>
          <w:szCs w:val="24"/>
        </w:rPr>
        <w:t>either g</w:t>
      </w:r>
      <w:r w:rsidRPr="00220DE9">
        <w:rPr>
          <w:sz w:val="24"/>
          <w:szCs w:val="24"/>
        </w:rPr>
        <w:t xml:space="preserve">allery event and should contact Rev. Dr. John F. Ross at </w:t>
      </w:r>
      <w:r w:rsidRPr="00220DE9">
        <w:rPr>
          <w:sz w:val="24"/>
          <w:szCs w:val="24"/>
          <w:highlight w:val="white"/>
        </w:rPr>
        <w:t xml:space="preserve">320-363-3209 or </w:t>
      </w:r>
      <w:hyperlink r:id="rId10">
        <w:r w:rsidR="000B0CD1" w:rsidRPr="00220DE9">
          <w:rPr>
            <w:color w:val="1155CC"/>
            <w:sz w:val="24"/>
            <w:szCs w:val="24"/>
            <w:highlight w:val="white"/>
            <w:u w:val="single"/>
          </w:rPr>
          <w:t>jross001@csbsju.edu</w:t>
        </w:r>
      </w:hyperlink>
      <w:r w:rsidRPr="00220DE9">
        <w:rPr>
          <w:color w:val="5E5E5E"/>
          <w:sz w:val="24"/>
          <w:szCs w:val="24"/>
          <w:highlight w:val="white"/>
        </w:rPr>
        <w:t xml:space="preserve"> </w:t>
      </w:r>
      <w:r w:rsidRPr="00220DE9">
        <w:rPr>
          <w:sz w:val="24"/>
          <w:szCs w:val="24"/>
        </w:rPr>
        <w:t xml:space="preserve">for further details. </w:t>
      </w:r>
    </w:p>
    <w:p w14:paraId="45183181" w14:textId="77777777" w:rsidR="000B0CD1" w:rsidRPr="00220DE9" w:rsidRDefault="000B0CD1">
      <w:pPr>
        <w:rPr>
          <w:b/>
          <w:bCs/>
          <w:sz w:val="24"/>
          <w:szCs w:val="24"/>
        </w:rPr>
      </w:pPr>
    </w:p>
    <w:p w14:paraId="4C2FFB67" w14:textId="77777777" w:rsidR="000B0CD1" w:rsidRPr="00220DE9" w:rsidRDefault="00EB1A06">
      <w:pPr>
        <w:rPr>
          <w:sz w:val="24"/>
          <w:szCs w:val="24"/>
        </w:rPr>
      </w:pPr>
      <w:r w:rsidRPr="00220DE9">
        <w:rPr>
          <w:b/>
          <w:bCs/>
          <w:sz w:val="24"/>
          <w:szCs w:val="24"/>
        </w:rPr>
        <w:t xml:space="preserve">INTERVIEWS: </w:t>
      </w:r>
      <w:r w:rsidRPr="00220DE9">
        <w:rPr>
          <w:sz w:val="24"/>
          <w:szCs w:val="24"/>
        </w:rPr>
        <w:t xml:space="preserve">Media interviews with representatives from </w:t>
      </w:r>
      <w:r w:rsidRPr="00220DE9">
        <w:rPr>
          <w:i/>
          <w:iCs/>
          <w:sz w:val="24"/>
          <w:szCs w:val="24"/>
        </w:rPr>
        <w:t>The Saint John’s Bible</w:t>
      </w:r>
      <w:r w:rsidRPr="00220DE9">
        <w:rPr>
          <w:sz w:val="24"/>
          <w:szCs w:val="24"/>
        </w:rPr>
        <w:t xml:space="preserve"> are available prior to, during, and after each gallery event. </w:t>
      </w:r>
    </w:p>
    <w:p w14:paraId="67CC7A94" w14:textId="77777777" w:rsidR="000B0CD1" w:rsidRPr="00220DE9" w:rsidRDefault="000B0CD1">
      <w:pPr>
        <w:rPr>
          <w:b/>
          <w:bCs/>
          <w:sz w:val="24"/>
          <w:szCs w:val="24"/>
        </w:rPr>
      </w:pPr>
    </w:p>
    <w:p w14:paraId="2A8769A4" w14:textId="77777777" w:rsidR="000B0CD1" w:rsidRPr="00220DE9" w:rsidRDefault="00EB1A06">
      <w:pPr>
        <w:rPr>
          <w:sz w:val="24"/>
          <w:szCs w:val="24"/>
        </w:rPr>
      </w:pPr>
      <w:r w:rsidRPr="00220DE9">
        <w:rPr>
          <w:b/>
          <w:bCs/>
          <w:sz w:val="24"/>
          <w:szCs w:val="24"/>
        </w:rPr>
        <w:t xml:space="preserve">MORE INFORMATION: </w:t>
      </w:r>
      <w:r w:rsidRPr="00220DE9">
        <w:rPr>
          <w:sz w:val="24"/>
          <w:szCs w:val="24"/>
        </w:rPr>
        <w:t xml:space="preserve">To obtain more information about </w:t>
      </w:r>
      <w:r w:rsidRPr="00220DE9">
        <w:rPr>
          <w:i/>
          <w:iCs/>
          <w:sz w:val="24"/>
          <w:szCs w:val="24"/>
        </w:rPr>
        <w:t>The Saint John’s Bible</w:t>
      </w:r>
      <w:r w:rsidRPr="00220DE9">
        <w:rPr>
          <w:sz w:val="24"/>
          <w:szCs w:val="24"/>
        </w:rPr>
        <w:t xml:space="preserve"> or the Heritage Editions, visit </w:t>
      </w:r>
      <w:hyperlink r:id="rId11">
        <w:r w:rsidR="000B0CD1" w:rsidRPr="00220DE9">
          <w:rPr>
            <w:color w:val="1155CC"/>
            <w:sz w:val="24"/>
            <w:szCs w:val="24"/>
            <w:u w:val="single"/>
          </w:rPr>
          <w:t>saintjohnsbible.org</w:t>
        </w:r>
      </w:hyperlink>
      <w:r w:rsidRPr="00220DE9">
        <w:rPr>
          <w:sz w:val="24"/>
          <w:szCs w:val="24"/>
        </w:rPr>
        <w:t xml:space="preserve">. </w:t>
      </w:r>
    </w:p>
    <w:p w14:paraId="27EC854E" w14:textId="77777777" w:rsidR="000B0CD1" w:rsidRPr="00220DE9" w:rsidRDefault="000B0CD1">
      <w:pPr>
        <w:shd w:val="clear" w:color="auto" w:fill="FFFFFF"/>
        <w:rPr>
          <w:sz w:val="24"/>
          <w:szCs w:val="24"/>
        </w:rPr>
      </w:pPr>
    </w:p>
    <w:p w14:paraId="37C2DB2D" w14:textId="4A194489" w:rsidR="000B0CD1" w:rsidRPr="00220DE9" w:rsidRDefault="00EB1A06">
      <w:pPr>
        <w:rPr>
          <w:sz w:val="24"/>
          <w:szCs w:val="24"/>
        </w:rPr>
      </w:pPr>
      <w:r w:rsidRPr="00220DE9">
        <w:rPr>
          <w:b/>
          <w:bCs/>
          <w:sz w:val="24"/>
          <w:szCs w:val="24"/>
        </w:rPr>
        <w:t xml:space="preserve">MEDIA CONTACT: </w:t>
      </w:r>
      <w:r w:rsidRPr="00220DE9">
        <w:rPr>
          <w:sz w:val="24"/>
          <w:szCs w:val="24"/>
        </w:rPr>
        <w:t xml:space="preserve">For </w:t>
      </w:r>
      <w:r w:rsidRPr="00220DE9">
        <w:rPr>
          <w:i/>
          <w:iCs/>
          <w:sz w:val="24"/>
          <w:szCs w:val="24"/>
        </w:rPr>
        <w:t>The Saint John’s Bible</w:t>
      </w:r>
      <w:r w:rsidRPr="00220DE9">
        <w:rPr>
          <w:sz w:val="24"/>
          <w:szCs w:val="24"/>
        </w:rPr>
        <w:t>, contact Rev. Dr. John F. Ross at</w:t>
      </w:r>
      <w:r w:rsidR="00EB7A88">
        <w:rPr>
          <w:sz w:val="24"/>
          <w:szCs w:val="24"/>
        </w:rPr>
        <w:t xml:space="preserve"> 952-240-4688</w:t>
      </w:r>
      <w:r w:rsidRPr="00220DE9">
        <w:rPr>
          <w:sz w:val="24"/>
          <w:szCs w:val="24"/>
        </w:rPr>
        <w:t xml:space="preserve"> </w:t>
      </w:r>
      <w:r w:rsidRPr="00220DE9">
        <w:rPr>
          <w:sz w:val="24"/>
          <w:szCs w:val="24"/>
          <w:highlight w:val="white"/>
        </w:rPr>
        <w:t xml:space="preserve">or </w:t>
      </w:r>
      <w:hyperlink r:id="rId12">
        <w:r w:rsidR="000B0CD1" w:rsidRPr="00220DE9">
          <w:rPr>
            <w:color w:val="1155CC"/>
            <w:sz w:val="24"/>
            <w:szCs w:val="24"/>
            <w:highlight w:val="white"/>
            <w:u w:val="single"/>
          </w:rPr>
          <w:t>jross001@csbsju.edu</w:t>
        </w:r>
      </w:hyperlink>
      <w:r w:rsidRPr="00220DE9">
        <w:rPr>
          <w:sz w:val="24"/>
          <w:szCs w:val="24"/>
        </w:rPr>
        <w:t>, or Sophie Klein at 651-964-5568</w:t>
      </w:r>
    </w:p>
    <w:p w14:paraId="7B4BE9A9" w14:textId="63035D3D" w:rsidR="000B0CD1" w:rsidRPr="00220DE9" w:rsidRDefault="00EB1A06">
      <w:pPr>
        <w:rPr>
          <w:sz w:val="24"/>
          <w:szCs w:val="24"/>
        </w:rPr>
      </w:pPr>
      <w:r w:rsidRPr="00220DE9">
        <w:rPr>
          <w:sz w:val="24"/>
          <w:szCs w:val="24"/>
        </w:rPr>
        <w:t xml:space="preserve">or </w:t>
      </w:r>
      <w:hyperlink r:id="rId13">
        <w:r w:rsidR="000B0CD1" w:rsidRPr="00220DE9">
          <w:rPr>
            <w:color w:val="1155CC"/>
            <w:sz w:val="24"/>
            <w:szCs w:val="24"/>
            <w:u w:val="single"/>
          </w:rPr>
          <w:t>sophie.klein@pockethercules.com</w:t>
        </w:r>
      </w:hyperlink>
      <w:r w:rsidRPr="00220DE9">
        <w:rPr>
          <w:sz w:val="24"/>
          <w:szCs w:val="24"/>
        </w:rPr>
        <w:t xml:space="preserve">. </w:t>
      </w:r>
    </w:p>
    <w:sectPr w:rsidR="000B0CD1" w:rsidRPr="00220DE9" w:rsidSect="00220DE9">
      <w:pgSz w:w="12240" w:h="15840"/>
      <w:pgMar w:top="1080" w:right="1080" w:bottom="108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F25768CD-5C4A-D141-B0AF-59709E4F2CD4}"/>
    <w:embedBold r:id="rId2" w:fontKey="{4A89136F-2BAE-D443-8B4E-8FEB4AA0EE00}"/>
    <w:embedItalic r:id="rId3" w:fontKey="{7D703312-880D-6941-8729-5BB6023DF6A2}"/>
    <w:embedBoldItalic r:id="rId4" w:fontKey="{DA36A299-794A-E74A-BE2A-E1957564A8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5D29F4AB-C7CF-6842-A8AA-81C487F5F886}"/>
    <w:embedBold r:id="rId6" w:fontKey="{5979D606-F738-D448-B56D-2FA37CE64F8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62C94312-D871-7941-9606-A55F98027AB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B3818612-C9D4-F44C-B192-4911B9F879F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CD1"/>
    <w:rsid w:val="00096EB1"/>
    <w:rsid w:val="000B0CD1"/>
    <w:rsid w:val="001075BA"/>
    <w:rsid w:val="00220DE9"/>
    <w:rsid w:val="00A20C04"/>
    <w:rsid w:val="00EB1A06"/>
    <w:rsid w:val="00EB7A88"/>
    <w:rsid w:val="00FA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20DF3A"/>
  <w15:docId w15:val="{A14BFF54-C4B2-4649-9124-043AD779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CommentReference">
    <w:name w:val="annotation reference"/>
    <w:basedOn w:val="DefaultParagraphFont"/>
    <w:uiPriority w:val="99"/>
    <w:semiHidden/>
    <w:unhideWhenUsed/>
    <w:rsid w:val="00FA74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4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4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4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4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trocks.gallery/" TargetMode="External"/><Relationship Id="rId13" Type="http://schemas.openxmlformats.org/officeDocument/2006/relationships/hyperlink" Target="mailto:sophie.klein@pockethercules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aintjohnsbible.org/how-it-was-created/" TargetMode="External"/><Relationship Id="rId12" Type="http://schemas.openxmlformats.org/officeDocument/2006/relationships/hyperlink" Target="mailto:jross001@csbsju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jawood.org/" TargetMode="External"/><Relationship Id="rId11" Type="http://schemas.openxmlformats.org/officeDocument/2006/relationships/hyperlink" Target="http://saintjohnsbible.org" TargetMode="External"/><Relationship Id="rId5" Type="http://schemas.openxmlformats.org/officeDocument/2006/relationships/hyperlink" Target="https://saintjohnsbible.org/how-it-was-made/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jross001@csbsju.edu" TargetMode="External"/><Relationship Id="rId4" Type="http://schemas.openxmlformats.org/officeDocument/2006/relationships/hyperlink" Target="https://saintjohnsbible.org/how-it-was-made/" TargetMode="External"/><Relationship Id="rId9" Type="http://schemas.openxmlformats.org/officeDocument/2006/relationships/hyperlink" Target="https://saintjohnsbible.org/posts/2026/02/the-saint-johns-bible-original-manuscript-to-be-bound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483</Words>
  <Characters>2680</Characters>
  <Application>Microsoft Office Word</Application>
  <DocSecurity>0</DocSecurity>
  <Lines>72</Lines>
  <Paragraphs>28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Sophia Klein</cp:lastModifiedBy>
  <cp:revision>3</cp:revision>
  <dcterms:created xsi:type="dcterms:W3CDTF">2026-06-17T13:38:00Z</dcterms:created>
  <dcterms:modified xsi:type="dcterms:W3CDTF">2026-06-17T17:23:00Z</dcterms:modified>
</cp:coreProperties>
</file>